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5F0C6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F2BE5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00998" w14:textId="2E6DD782" w:rsidR="00020E19" w:rsidRPr="00020E19" w:rsidRDefault="000C19B8" w:rsidP="00020E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Feature Story: </w:t>
      </w:r>
      <w:r w:rsidR="00277B4F" w:rsidRPr="00020E19">
        <w:rPr>
          <w:rFonts w:ascii="Times New Roman" w:hAnsi="Times New Roman" w:cs="Times New Roman"/>
          <w:b/>
          <w:bCs/>
          <w:sz w:val="24"/>
          <w:szCs w:val="24"/>
        </w:rPr>
        <w:t>Dead-Dead or Mostly Dead?</w:t>
      </w:r>
    </w:p>
    <w:p w14:paraId="208011F1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70847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2155B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C11A1" w14:textId="0EE583E8" w:rsidR="00020E19" w:rsidRPr="00020E19" w:rsidRDefault="00277B4F" w:rsidP="00311D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E19">
        <w:rPr>
          <w:rFonts w:ascii="Times New Roman" w:hAnsi="Times New Roman" w:cs="Times New Roman"/>
          <w:sz w:val="24"/>
          <w:szCs w:val="24"/>
        </w:rPr>
        <w:t>Student</w:t>
      </w:r>
    </w:p>
    <w:p w14:paraId="72D97FB1" w14:textId="50F95E32" w:rsidR="00020E19" w:rsidRPr="00020E19" w:rsidRDefault="00277B4F" w:rsidP="00311D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E19">
        <w:rPr>
          <w:rFonts w:ascii="Times New Roman" w:hAnsi="Times New Roman" w:cs="Times New Roman"/>
          <w:sz w:val="24"/>
          <w:szCs w:val="24"/>
        </w:rPr>
        <w:t>Institution of Affiliation</w:t>
      </w:r>
    </w:p>
    <w:p w14:paraId="099F971C" w14:textId="02872576" w:rsidR="00020E19" w:rsidRPr="00020E19" w:rsidRDefault="00277B4F" w:rsidP="00311D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E19">
        <w:rPr>
          <w:rFonts w:ascii="Times New Roman" w:hAnsi="Times New Roman" w:cs="Times New Roman"/>
          <w:sz w:val="24"/>
          <w:szCs w:val="24"/>
        </w:rPr>
        <w:t>Professor</w:t>
      </w:r>
    </w:p>
    <w:p w14:paraId="15B4E2C8" w14:textId="04DB8BFE" w:rsidR="00020E19" w:rsidRPr="00020E19" w:rsidRDefault="00277B4F" w:rsidP="00311D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0E19">
        <w:rPr>
          <w:rFonts w:ascii="Times New Roman" w:hAnsi="Times New Roman" w:cs="Times New Roman"/>
          <w:sz w:val="24"/>
          <w:szCs w:val="24"/>
        </w:rPr>
        <w:t>Date</w:t>
      </w:r>
    </w:p>
    <w:p w14:paraId="24392E9B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23541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3A59B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C1F99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B13E8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3273B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1C3C24" w14:textId="77777777" w:rsidR="00020E19" w:rsidRDefault="00020E19" w:rsidP="00311D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B8FCA" w14:textId="77777777" w:rsidR="00020E19" w:rsidRDefault="00020E19" w:rsidP="00020E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97CAB" w14:textId="78F22E6A" w:rsidR="0037418C" w:rsidRPr="00020E19" w:rsidRDefault="00277B4F" w:rsidP="00020E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0E19">
        <w:rPr>
          <w:rFonts w:ascii="Times New Roman" w:hAnsi="Times New Roman" w:cs="Times New Roman"/>
          <w:b/>
          <w:bCs/>
          <w:sz w:val="24"/>
          <w:szCs w:val="24"/>
        </w:rPr>
        <w:lastRenderedPageBreak/>
        <w:t>Dead-Dead or Mostly Dead?</w:t>
      </w:r>
    </w:p>
    <w:p w14:paraId="6814C19A" w14:textId="3C854D72" w:rsidR="00C252B8" w:rsidRPr="00020E19" w:rsidRDefault="00277B4F" w:rsidP="003741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0E19">
        <w:rPr>
          <w:rFonts w:ascii="Times New Roman" w:hAnsi="Times New Roman" w:cs="Times New Roman"/>
          <w:sz w:val="24"/>
          <w:szCs w:val="24"/>
        </w:rPr>
        <w:t xml:space="preserve">“Kim Jong-un is dead," most </w:t>
      </w:r>
      <w:r w:rsidR="00311D75" w:rsidRPr="00020E19">
        <w:rPr>
          <w:rFonts w:ascii="Times New Roman" w:hAnsi="Times New Roman" w:cs="Times New Roman"/>
          <w:sz w:val="24"/>
          <w:szCs w:val="24"/>
        </w:rPr>
        <w:t>definitely, this</w:t>
      </w:r>
      <w:r w:rsidRPr="00020E19">
        <w:rPr>
          <w:rFonts w:ascii="Times New Roman" w:hAnsi="Times New Roman" w:cs="Times New Roman"/>
          <w:sz w:val="24"/>
          <w:szCs w:val="24"/>
        </w:rPr>
        <w:t xml:space="preserve"> is not the first time that the North Korean leader has </w:t>
      </w:r>
      <w:r w:rsidR="00311D75" w:rsidRPr="00020E19">
        <w:rPr>
          <w:rFonts w:ascii="Times New Roman" w:hAnsi="Times New Roman" w:cs="Times New Roman"/>
          <w:sz w:val="24"/>
          <w:szCs w:val="24"/>
        </w:rPr>
        <w:t>gone</w:t>
      </w:r>
      <w:r w:rsidRPr="00020E19">
        <w:rPr>
          <w:rFonts w:ascii="Times New Roman" w:hAnsi="Times New Roman" w:cs="Times New Roman"/>
          <w:sz w:val="24"/>
          <w:szCs w:val="24"/>
        </w:rPr>
        <w:t xml:space="preserve"> missing from </w:t>
      </w:r>
      <w:r w:rsidR="00311D75" w:rsidRPr="00020E19">
        <w:rPr>
          <w:rFonts w:ascii="Times New Roman" w:hAnsi="Times New Roman" w:cs="Times New Roman"/>
          <w:sz w:val="24"/>
          <w:szCs w:val="24"/>
        </w:rPr>
        <w:t>the</w:t>
      </w:r>
      <w:r w:rsidRPr="00020E19">
        <w:rPr>
          <w:rFonts w:ascii="Times New Roman" w:hAnsi="Times New Roman" w:cs="Times New Roman"/>
          <w:sz w:val="24"/>
          <w:szCs w:val="24"/>
        </w:rPr>
        <w:t xml:space="preserve"> face of </w:t>
      </w:r>
      <w:r w:rsidR="00311D75" w:rsidRPr="00020E19">
        <w:rPr>
          <w:rFonts w:ascii="Times New Roman" w:hAnsi="Times New Roman" w:cs="Times New Roman"/>
          <w:sz w:val="24"/>
          <w:szCs w:val="24"/>
        </w:rPr>
        <w:t>the</w:t>
      </w:r>
      <w:r w:rsidRPr="00020E19">
        <w:rPr>
          <w:rFonts w:ascii="Times New Roman" w:hAnsi="Times New Roman" w:cs="Times New Roman"/>
          <w:sz w:val="24"/>
          <w:szCs w:val="24"/>
        </w:rPr>
        <w:t xml:space="preserve"> public. In February t</w:t>
      </w:r>
      <w:r w:rsidR="00311D75" w:rsidRPr="00020E19">
        <w:rPr>
          <w:rFonts w:ascii="Times New Roman" w:hAnsi="Times New Roman" w:cs="Times New Roman"/>
          <w:sz w:val="24"/>
          <w:szCs w:val="24"/>
        </w:rPr>
        <w:t>h</w:t>
      </w:r>
      <w:r w:rsidRPr="00020E19">
        <w:rPr>
          <w:rFonts w:ascii="Times New Roman" w:hAnsi="Times New Roman" w:cs="Times New Roman"/>
          <w:sz w:val="24"/>
          <w:szCs w:val="24"/>
        </w:rPr>
        <w:t xml:space="preserve">is year, he disappeared for three weeks </w:t>
      </w:r>
      <w:r w:rsidR="00311D75" w:rsidRPr="00020E19">
        <w:rPr>
          <w:rFonts w:ascii="Times New Roman" w:hAnsi="Times New Roman" w:cs="Times New Roman"/>
          <w:sz w:val="24"/>
          <w:szCs w:val="24"/>
        </w:rPr>
        <w:t>without</w:t>
      </w:r>
      <w:r w:rsidRPr="00020E19">
        <w:rPr>
          <w:rFonts w:ascii="Times New Roman" w:hAnsi="Times New Roman" w:cs="Times New Roman"/>
          <w:sz w:val="24"/>
          <w:szCs w:val="24"/>
        </w:rPr>
        <w:t xml:space="preserve"> lenient guessing</w:t>
      </w:r>
      <w:r w:rsidR="00E46616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11D75" w:rsidRPr="00020E19">
        <w:rPr>
          <w:rFonts w:ascii="Times New Roman" w:hAnsi="Times New Roman" w:cs="Times New Roman"/>
          <w:sz w:val="24"/>
          <w:szCs w:val="24"/>
        </w:rPr>
        <w:t xml:space="preserve"> Notably</w:t>
      </w:r>
      <w:r w:rsidRPr="00020E19">
        <w:rPr>
          <w:rFonts w:ascii="Times New Roman" w:hAnsi="Times New Roman" w:cs="Times New Roman"/>
          <w:sz w:val="24"/>
          <w:szCs w:val="24"/>
        </w:rPr>
        <w:t xml:space="preserve">, in 2014 </w:t>
      </w:r>
      <w:r w:rsidR="00311D75" w:rsidRPr="00020E19">
        <w:rPr>
          <w:rFonts w:ascii="Times New Roman" w:hAnsi="Times New Roman" w:cs="Times New Roman"/>
          <w:sz w:val="24"/>
          <w:szCs w:val="24"/>
        </w:rPr>
        <w:t>h</w:t>
      </w:r>
      <w:r w:rsidRPr="00020E19">
        <w:rPr>
          <w:rFonts w:ascii="Times New Roman" w:hAnsi="Times New Roman" w:cs="Times New Roman"/>
          <w:sz w:val="24"/>
          <w:szCs w:val="24"/>
        </w:rPr>
        <w:t>e w</w:t>
      </w:r>
      <w:r w:rsidR="00311D75" w:rsidRPr="00020E19">
        <w:rPr>
          <w:rFonts w:ascii="Times New Roman" w:hAnsi="Times New Roman" w:cs="Times New Roman"/>
          <w:sz w:val="24"/>
          <w:szCs w:val="24"/>
        </w:rPr>
        <w:t>ent</w:t>
      </w:r>
      <w:r w:rsidRPr="00020E19">
        <w:rPr>
          <w:rFonts w:ascii="Times New Roman" w:hAnsi="Times New Roman" w:cs="Times New Roman"/>
          <w:sz w:val="24"/>
          <w:szCs w:val="24"/>
        </w:rPr>
        <w:t xml:space="preserve"> missing in action for 40 days, and rumors started that he </w:t>
      </w:r>
      <w:r w:rsidR="00311D75" w:rsidRPr="00020E19">
        <w:rPr>
          <w:rFonts w:ascii="Times New Roman" w:hAnsi="Times New Roman" w:cs="Times New Roman"/>
          <w:sz w:val="24"/>
          <w:szCs w:val="24"/>
        </w:rPr>
        <w:t>w</w:t>
      </w:r>
      <w:r w:rsidRPr="00020E19">
        <w:rPr>
          <w:rFonts w:ascii="Times New Roman" w:hAnsi="Times New Roman" w:cs="Times New Roman"/>
          <w:sz w:val="24"/>
          <w:szCs w:val="24"/>
        </w:rPr>
        <w:t>as ousted in a political coup</w:t>
      </w:r>
      <w:r w:rsidR="00D011A0">
        <w:rPr>
          <w:rFonts w:ascii="Times New Roman" w:hAnsi="Times New Roman" w:cs="Times New Roman"/>
          <w:sz w:val="24"/>
          <w:szCs w:val="24"/>
        </w:rPr>
        <w:t xml:space="preserve"> </w:t>
      </w:r>
      <w:r w:rsidR="00D011A0" w:rsidRPr="00020E1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011A0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Cossa</w:t>
      </w:r>
      <w:proofErr w:type="spellEnd"/>
      <w:r w:rsidR="00D011A0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D011A0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Glosserman</w:t>
      </w:r>
      <w:proofErr w:type="spellEnd"/>
      <w:r w:rsidR="00D011A0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2017)</w:t>
      </w:r>
      <w:bookmarkStart w:id="0" w:name="_GoBack"/>
      <w:bookmarkEnd w:id="0"/>
      <w:r w:rsidR="00E93431" w:rsidRPr="00020E19">
        <w:rPr>
          <w:rFonts w:ascii="Times New Roman" w:hAnsi="Times New Roman" w:cs="Times New Roman"/>
          <w:sz w:val="24"/>
          <w:szCs w:val="24"/>
        </w:rPr>
        <w:t>.</w:t>
      </w:r>
      <w:r w:rsidR="00311D75" w:rsidRPr="00020E19">
        <w:rPr>
          <w:rFonts w:ascii="Times New Roman" w:hAnsi="Times New Roman" w:cs="Times New Roman"/>
          <w:sz w:val="24"/>
          <w:szCs w:val="24"/>
        </w:rPr>
        <w:t xml:space="preserve"> However, i</w:t>
      </w:r>
      <w:r w:rsidR="00E93431" w:rsidRPr="00020E19">
        <w:rPr>
          <w:rFonts w:ascii="Times New Roman" w:hAnsi="Times New Roman" w:cs="Times New Roman"/>
          <w:sz w:val="24"/>
          <w:szCs w:val="24"/>
        </w:rPr>
        <w:t xml:space="preserve">t was </w:t>
      </w:r>
      <w:r w:rsidR="00311D75" w:rsidRPr="00020E19">
        <w:rPr>
          <w:rFonts w:ascii="Times New Roman" w:hAnsi="Times New Roman" w:cs="Times New Roman"/>
          <w:sz w:val="24"/>
          <w:szCs w:val="24"/>
        </w:rPr>
        <w:t>not</w:t>
      </w:r>
      <w:r w:rsidR="00E93431" w:rsidRPr="00020E19">
        <w:rPr>
          <w:rFonts w:ascii="Times New Roman" w:hAnsi="Times New Roman" w:cs="Times New Roman"/>
          <w:sz w:val="24"/>
          <w:szCs w:val="24"/>
        </w:rPr>
        <w:t xml:space="preserve"> a </w:t>
      </w:r>
      <w:r w:rsidR="00311D75" w:rsidRPr="00020E19">
        <w:rPr>
          <w:rFonts w:ascii="Times New Roman" w:hAnsi="Times New Roman" w:cs="Times New Roman"/>
          <w:sz w:val="24"/>
          <w:szCs w:val="24"/>
        </w:rPr>
        <w:t>coup. Speculations</w:t>
      </w:r>
      <w:r w:rsidR="00E93431" w:rsidRPr="00020E19">
        <w:rPr>
          <w:rFonts w:ascii="Times New Roman" w:hAnsi="Times New Roman" w:cs="Times New Roman"/>
          <w:sz w:val="24"/>
          <w:szCs w:val="24"/>
        </w:rPr>
        <w:t xml:space="preserve"> had it that maybe it was gout after he resurfaced with a walking stick. </w:t>
      </w:r>
      <w:r w:rsidR="007A354E" w:rsidRPr="00020E19">
        <w:rPr>
          <w:rFonts w:ascii="Times New Roman" w:hAnsi="Times New Roman" w:cs="Times New Roman"/>
          <w:sz w:val="24"/>
          <w:szCs w:val="24"/>
        </w:rPr>
        <w:t>His recent appearance put big media houses, including CNN, in awkward positions, for they had spent days in an outburst over Kim's health.</w:t>
      </w:r>
    </w:p>
    <w:p w14:paraId="1F77DBF1" w14:textId="5FCBD949" w:rsidR="007A354E" w:rsidRPr="00020E19" w:rsidRDefault="00277B4F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20E19">
        <w:rPr>
          <w:rFonts w:ascii="Times New Roman" w:hAnsi="Times New Roman" w:cs="Times New Roman"/>
          <w:sz w:val="24"/>
          <w:szCs w:val="24"/>
        </w:rPr>
        <w:t xml:space="preserve">It is believed that Kim suffered a </w:t>
      </w:r>
      <w:r w:rsidR="00311D75" w:rsidRPr="00020E19">
        <w:rPr>
          <w:rFonts w:ascii="Times New Roman" w:hAnsi="Times New Roman" w:cs="Times New Roman"/>
          <w:sz w:val="24"/>
          <w:szCs w:val="24"/>
        </w:rPr>
        <w:t>botched</w:t>
      </w:r>
      <w:r w:rsidRPr="00020E19">
        <w:rPr>
          <w:rFonts w:ascii="Times New Roman" w:hAnsi="Times New Roman" w:cs="Times New Roman"/>
          <w:sz w:val="24"/>
          <w:szCs w:val="24"/>
        </w:rPr>
        <w:t xml:space="preserve"> operation, or as per </w:t>
      </w:r>
      <w:r w:rsidR="00311D75" w:rsidRPr="00020E19">
        <w:rPr>
          <w:rFonts w:ascii="Times New Roman" w:hAnsi="Times New Roman" w:cs="Times New Roman"/>
          <w:sz w:val="24"/>
          <w:szCs w:val="24"/>
        </w:rPr>
        <w:t>other</w:t>
      </w:r>
      <w:r w:rsidRPr="00020E19">
        <w:rPr>
          <w:rFonts w:ascii="Times New Roman" w:hAnsi="Times New Roman" w:cs="Times New Roman"/>
          <w:sz w:val="24"/>
          <w:szCs w:val="24"/>
        </w:rPr>
        <w:t xml:space="preserve"> </w:t>
      </w:r>
      <w:r w:rsidR="00311D75" w:rsidRPr="00020E19">
        <w:rPr>
          <w:rFonts w:ascii="Times New Roman" w:hAnsi="Times New Roman" w:cs="Times New Roman"/>
          <w:sz w:val="24"/>
          <w:szCs w:val="24"/>
        </w:rPr>
        <w:t>mainstream</w:t>
      </w:r>
      <w:r w:rsidRPr="00020E19">
        <w:rPr>
          <w:rFonts w:ascii="Times New Roman" w:hAnsi="Times New Roman" w:cs="Times New Roman"/>
          <w:sz w:val="24"/>
          <w:szCs w:val="24"/>
        </w:rPr>
        <w:t xml:space="preserve"> media, it was a case of being in a coma </w:t>
      </w:r>
      <w:r w:rsidR="00311D75" w:rsidRPr="00020E19">
        <w:rPr>
          <w:rFonts w:ascii="Times New Roman" w:hAnsi="Times New Roman" w:cs="Times New Roman"/>
          <w:sz w:val="24"/>
          <w:szCs w:val="24"/>
        </w:rPr>
        <w:t>with a</w:t>
      </w:r>
      <w:r w:rsidRPr="00020E19">
        <w:rPr>
          <w:rFonts w:ascii="Times New Roman" w:hAnsi="Times New Roman" w:cs="Times New Roman"/>
          <w:sz w:val="24"/>
          <w:szCs w:val="24"/>
        </w:rPr>
        <w:t xml:space="preserve"> dead brain. According to Daily NK, a </w:t>
      </w:r>
      <w:r w:rsidR="00311D75" w:rsidRPr="00020E19">
        <w:rPr>
          <w:rFonts w:ascii="Times New Roman" w:hAnsi="Times New Roman" w:cs="Times New Roman"/>
          <w:sz w:val="24"/>
          <w:szCs w:val="24"/>
        </w:rPr>
        <w:t>South</w:t>
      </w:r>
      <w:r w:rsidRPr="00020E19">
        <w:rPr>
          <w:rFonts w:ascii="Times New Roman" w:hAnsi="Times New Roman" w:cs="Times New Roman"/>
          <w:sz w:val="24"/>
          <w:szCs w:val="24"/>
        </w:rPr>
        <w:t xml:space="preserve"> Korea website monitoring rumors and gossip in North Korea, Kim was in recovery following an unidentified cardiovascular procedure. This was as a result of fatigue, heavy smoking as well as obesity. However, the reports claimed that he was in a stable condition. Notably, CNN gave the daily NK some footing when </w:t>
      </w:r>
      <w:r w:rsidR="00311D75" w:rsidRPr="00020E19">
        <w:rPr>
          <w:rFonts w:ascii="Times New Roman" w:hAnsi="Times New Roman" w:cs="Times New Roman"/>
          <w:sz w:val="24"/>
          <w:szCs w:val="24"/>
        </w:rPr>
        <w:t>they</w:t>
      </w:r>
      <w:r w:rsidRPr="00020E19">
        <w:rPr>
          <w:rFonts w:ascii="Times New Roman" w:hAnsi="Times New Roman" w:cs="Times New Roman"/>
          <w:sz w:val="24"/>
          <w:szCs w:val="24"/>
        </w:rPr>
        <w:t xml:space="preserve"> reported t</w:t>
      </w:r>
      <w:r w:rsidR="00311D75" w:rsidRPr="00020E19">
        <w:rPr>
          <w:rFonts w:ascii="Times New Roman" w:hAnsi="Times New Roman" w:cs="Times New Roman"/>
          <w:sz w:val="24"/>
          <w:szCs w:val="24"/>
        </w:rPr>
        <w:t>h</w:t>
      </w:r>
      <w:r w:rsidRPr="00020E19">
        <w:rPr>
          <w:rFonts w:ascii="Times New Roman" w:hAnsi="Times New Roman" w:cs="Times New Roman"/>
          <w:sz w:val="24"/>
          <w:szCs w:val="24"/>
        </w:rPr>
        <w:t xml:space="preserve">at the U.S </w:t>
      </w:r>
      <w:r w:rsidR="00311D75" w:rsidRPr="00020E19">
        <w:rPr>
          <w:rFonts w:ascii="Times New Roman" w:hAnsi="Times New Roman" w:cs="Times New Roman"/>
          <w:sz w:val="24"/>
          <w:szCs w:val="24"/>
        </w:rPr>
        <w:t>was monitoring</w:t>
      </w:r>
      <w:r w:rsidRPr="00020E19">
        <w:rPr>
          <w:rFonts w:ascii="Times New Roman" w:hAnsi="Times New Roman" w:cs="Times New Roman"/>
          <w:sz w:val="24"/>
          <w:szCs w:val="24"/>
        </w:rPr>
        <w:t xml:space="preserve"> surveillance that Kim was in critical condition after a surgery</w:t>
      </w:r>
      <w:r w:rsidR="00E46616" w:rsidRPr="00020E19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="00E46616" w:rsidRPr="00020E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https://www.washingtonpost.com/lifestyle/media/kim-jong-un-appears-to-be-alive-after-all-so-how-did-his-death-make-the-news/2020/05/05/e9cf7f0e-8d6c-11ea-a0bc-4e9ad4866d21_story.html</w:t>
        </w:r>
      </w:hyperlink>
      <w:r w:rsidR="00E46616" w:rsidRPr="00020E19">
        <w:rPr>
          <w:rFonts w:ascii="Times New Roman" w:hAnsi="Times New Roman" w:cs="Times New Roman"/>
          <w:sz w:val="24"/>
          <w:szCs w:val="24"/>
        </w:rPr>
        <w:t>).</w:t>
      </w:r>
      <w:r w:rsidRPr="00020E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2369B" w14:textId="7BFF2A11" w:rsidR="002A144A" w:rsidRPr="00020E19" w:rsidRDefault="00277B4F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19">
        <w:rPr>
          <w:rFonts w:ascii="Times New Roman" w:hAnsi="Times New Roman" w:cs="Times New Roman"/>
          <w:sz w:val="24"/>
          <w:szCs w:val="24"/>
        </w:rPr>
        <w:t>The report mentioned a number of unnamed sources, including a U.S official, a U.S official with direct knowledge. The U.S official suggested t</w:t>
      </w:r>
      <w:r w:rsidR="00311D75" w:rsidRPr="00020E19">
        <w:rPr>
          <w:rFonts w:ascii="Times New Roman" w:hAnsi="Times New Roman" w:cs="Times New Roman"/>
          <w:sz w:val="24"/>
          <w:szCs w:val="24"/>
        </w:rPr>
        <w:t>h</w:t>
      </w:r>
      <w:r w:rsidRPr="00020E19">
        <w:rPr>
          <w:rFonts w:ascii="Times New Roman" w:hAnsi="Times New Roman" w:cs="Times New Roman"/>
          <w:sz w:val="24"/>
          <w:szCs w:val="24"/>
        </w:rPr>
        <w:t xml:space="preserve">at </w:t>
      </w:r>
      <w:r w:rsidR="00311D75" w:rsidRPr="00020E19">
        <w:rPr>
          <w:rFonts w:ascii="Times New Roman" w:hAnsi="Times New Roman" w:cs="Times New Roman"/>
          <w:sz w:val="24"/>
          <w:szCs w:val="24"/>
        </w:rPr>
        <w:t>there</w:t>
      </w:r>
      <w:r w:rsidRPr="00020E19">
        <w:rPr>
          <w:rFonts w:ascii="Times New Roman" w:hAnsi="Times New Roman" w:cs="Times New Roman"/>
          <w:sz w:val="24"/>
          <w:szCs w:val="24"/>
        </w:rPr>
        <w:t xml:space="preserve"> was credibility regarding </w:t>
      </w:r>
      <w:r w:rsidR="00311D75" w:rsidRPr="00020E19">
        <w:rPr>
          <w:rFonts w:ascii="Times New Roman" w:hAnsi="Times New Roman" w:cs="Times New Roman"/>
          <w:sz w:val="24"/>
          <w:szCs w:val="24"/>
        </w:rPr>
        <w:t>the</w:t>
      </w:r>
      <w:r w:rsidRPr="00020E19">
        <w:rPr>
          <w:rFonts w:ascii="Times New Roman" w:hAnsi="Times New Roman" w:cs="Times New Roman"/>
          <w:sz w:val="24"/>
          <w:szCs w:val="24"/>
        </w:rPr>
        <w:t xml:space="preserve"> concerns of </w:t>
      </w:r>
      <w:r w:rsidR="00311D75" w:rsidRPr="00020E19">
        <w:rPr>
          <w:rFonts w:ascii="Times New Roman" w:hAnsi="Times New Roman" w:cs="Times New Roman"/>
          <w:sz w:val="24"/>
          <w:szCs w:val="24"/>
        </w:rPr>
        <w:t>The</w:t>
      </w:r>
      <w:r w:rsidRPr="00020E19">
        <w:rPr>
          <w:rFonts w:ascii="Times New Roman" w:hAnsi="Times New Roman" w:cs="Times New Roman"/>
          <w:sz w:val="24"/>
          <w:szCs w:val="24"/>
        </w:rPr>
        <w:t xml:space="preserve"> </w:t>
      </w:r>
      <w:r w:rsidR="00311D75" w:rsidRPr="00020E19">
        <w:rPr>
          <w:rFonts w:ascii="Times New Roman" w:hAnsi="Times New Roman" w:cs="Times New Roman"/>
          <w:sz w:val="24"/>
          <w:szCs w:val="24"/>
        </w:rPr>
        <w:t>Northern</w:t>
      </w:r>
      <w:r w:rsidRPr="00020E19">
        <w:rPr>
          <w:rFonts w:ascii="Times New Roman" w:hAnsi="Times New Roman" w:cs="Times New Roman"/>
          <w:sz w:val="24"/>
          <w:szCs w:val="24"/>
        </w:rPr>
        <w:t xml:space="preserve"> Korean </w:t>
      </w:r>
      <w:r w:rsidR="00311D75" w:rsidRPr="00020E19">
        <w:rPr>
          <w:rFonts w:ascii="Times New Roman" w:hAnsi="Times New Roman" w:cs="Times New Roman"/>
          <w:sz w:val="24"/>
          <w:szCs w:val="24"/>
        </w:rPr>
        <w:t>leader’s</w:t>
      </w:r>
      <w:r w:rsidRPr="00020E19">
        <w:rPr>
          <w:rFonts w:ascii="Times New Roman" w:hAnsi="Times New Roman" w:cs="Times New Roman"/>
          <w:sz w:val="24"/>
          <w:szCs w:val="24"/>
        </w:rPr>
        <w:t xml:space="preserve"> health though it was </w:t>
      </w:r>
      <w:r w:rsidR="00311D75" w:rsidRPr="00020E19">
        <w:rPr>
          <w:rFonts w:ascii="Times New Roman" w:hAnsi="Times New Roman" w:cs="Times New Roman"/>
          <w:sz w:val="24"/>
          <w:szCs w:val="24"/>
        </w:rPr>
        <w:t>hard</w:t>
      </w:r>
      <w:r w:rsidRPr="00020E19">
        <w:rPr>
          <w:rFonts w:ascii="Times New Roman" w:hAnsi="Times New Roman" w:cs="Times New Roman"/>
          <w:sz w:val="24"/>
          <w:szCs w:val="24"/>
        </w:rPr>
        <w:t xml:space="preserve"> to evaluate </w:t>
      </w:r>
      <w:r w:rsidR="00FB6A02" w:rsidRPr="00020E19">
        <w:rPr>
          <w:rFonts w:ascii="Times New Roman" w:hAnsi="Times New Roman" w:cs="Times New Roman"/>
          <w:sz w:val="24"/>
          <w:szCs w:val="24"/>
        </w:rPr>
        <w:t>its severity. A spokesperson from CNN sided with the story acknowledging its straightforwardness. W</w:t>
      </w:r>
      <w:r w:rsidR="00E46616" w:rsidRPr="00020E19">
        <w:rPr>
          <w:rFonts w:ascii="Times New Roman" w:hAnsi="Times New Roman" w:cs="Times New Roman"/>
          <w:sz w:val="24"/>
          <w:szCs w:val="24"/>
        </w:rPr>
        <w:t>h</w:t>
      </w:r>
      <w:r w:rsidR="00FB6A02" w:rsidRPr="00020E19">
        <w:rPr>
          <w:rFonts w:ascii="Times New Roman" w:hAnsi="Times New Roman" w:cs="Times New Roman"/>
          <w:sz w:val="24"/>
          <w:szCs w:val="24"/>
        </w:rPr>
        <w:t xml:space="preserve">en it exploded, </w:t>
      </w:r>
      <w:r w:rsidR="00311D75" w:rsidRPr="00020E19">
        <w:rPr>
          <w:rFonts w:ascii="Times New Roman" w:hAnsi="Times New Roman" w:cs="Times New Roman"/>
          <w:sz w:val="24"/>
          <w:szCs w:val="24"/>
        </w:rPr>
        <w:t>the</w:t>
      </w:r>
      <w:r w:rsidR="00FB6A02" w:rsidRPr="00020E19">
        <w:rPr>
          <w:rFonts w:ascii="Times New Roman" w:hAnsi="Times New Roman" w:cs="Times New Roman"/>
          <w:sz w:val="24"/>
          <w:szCs w:val="24"/>
        </w:rPr>
        <w:t xml:space="preserve"> article on the story brought about a game of gossip on an </w:t>
      </w:r>
      <w:r w:rsidR="00311D75" w:rsidRPr="00020E19">
        <w:rPr>
          <w:rFonts w:ascii="Times New Roman" w:hAnsi="Times New Roman" w:cs="Times New Roman"/>
          <w:sz w:val="24"/>
          <w:szCs w:val="24"/>
        </w:rPr>
        <w:t>international</w:t>
      </w:r>
      <w:r w:rsidR="00FB6A02" w:rsidRPr="00020E19">
        <w:rPr>
          <w:rFonts w:ascii="Times New Roman" w:hAnsi="Times New Roman" w:cs="Times New Roman"/>
          <w:sz w:val="24"/>
          <w:szCs w:val="24"/>
        </w:rPr>
        <w:t xml:space="preserve"> level. </w:t>
      </w:r>
      <w:r w:rsidR="009321CD" w:rsidRPr="00020E19">
        <w:rPr>
          <w:rFonts w:ascii="Times New Roman" w:hAnsi="Times New Roman" w:cs="Times New Roman"/>
          <w:sz w:val="24"/>
          <w:szCs w:val="24"/>
        </w:rPr>
        <w:t xml:space="preserve">According to Anna Fifield, 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Beijing bureau chief for The Washington Post and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author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“The 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Great Successor," She believes that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biggest risk factor t</w:t>
      </w:r>
      <w:r w:rsidR="00E46616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 Kim Jong Un faces is his health and particularly the risk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on cardiac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problems</w:t>
      </w:r>
      <w:r w:rsidR="00E46616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(Fifield,2019).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So,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my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thinking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, I believe tha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maybe the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Northern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Korean leader surgery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had</w:t>
      </w:r>
      <w:r w:rsidR="009321CD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impacts. </w:t>
      </w:r>
    </w:p>
    <w:p w14:paraId="7B4F37D4" w14:textId="4E661EDC" w:rsidR="009321CD" w:rsidRPr="00020E19" w:rsidRDefault="00277B4F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In conclusion, I believe if Kim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healthy and wants to stay under wraps, it could be due to a lot of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things. Maybe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 is laying low in avoidance of being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infected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the coronavirus, or maybe e is just coming up with a dramatic plan. This is so because Back in 2014, after he disappeared for a while too, his nation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launched a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great cyberattack on Sony pictures after t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hey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produced </w:t>
      </w:r>
      <w:r w:rsidR="0037418C" w:rsidRPr="00020E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interview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film tat suggested a plot to kill Kim by the CIA.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why other nations </w:t>
      </w:r>
      <w:r w:rsidR="00311D75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should</w:t>
      </w:r>
      <w:r w:rsidR="0037418C"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require confirming or dispelling the rumors by themselves to remain in the clear.  </w:t>
      </w:r>
    </w:p>
    <w:p w14:paraId="3EBABECE" w14:textId="1D36B95C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771ADB3" w14:textId="3F219D78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7A2DE96" w14:textId="0E41D9BE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F4AF8D0" w14:textId="4A37EC2C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E6C3F0E" w14:textId="79BBEB93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497165" w14:textId="5190076F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D79FBB4" w14:textId="6BB9DBB7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42EE594" w14:textId="262A4066" w:rsidR="00E46616" w:rsidRPr="00020E19" w:rsidRDefault="00E46616" w:rsidP="00311D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E9187B" w14:textId="77777777" w:rsidR="00020E19" w:rsidRPr="00020E19" w:rsidRDefault="00020E19" w:rsidP="00020E1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C53BF09" w14:textId="77777777" w:rsidR="00020E19" w:rsidRDefault="00020E19" w:rsidP="00020E1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5C7A6FC" w14:textId="77777777" w:rsidR="00F14BBF" w:rsidRPr="00020E19" w:rsidRDefault="00F14BBF" w:rsidP="00020E19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CAC477" w14:textId="765D174C" w:rsidR="00E46616" w:rsidRPr="00020E19" w:rsidRDefault="00277B4F" w:rsidP="00020E1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20E1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76F78824" w14:textId="06FDBD00" w:rsidR="00E46616" w:rsidRPr="00020E19" w:rsidRDefault="00277B4F" w:rsidP="00020E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Cossa, R. A., &amp; Glosserman, B. (2017). THE PIVOT IS DEAD, LONG LIVE THE PIVOT. </w:t>
      </w:r>
      <w:r w:rsidRPr="00020E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Comparative Connections: A Triannual E-Journal on East Asian Bilateral Relations</w:t>
      </w:r>
      <w:r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20E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p w14:paraId="4F484EFD" w14:textId="2F63D342" w:rsidR="00E46616" w:rsidRPr="00020E19" w:rsidRDefault="00277B4F" w:rsidP="00020E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Fifield, A. (2019). </w:t>
      </w:r>
      <w:r w:rsidRPr="00020E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great successor: The divinely perfect destiny of brilliant comrade Kim Jong Un</w:t>
      </w:r>
      <w:r w:rsidRPr="00020E19">
        <w:rPr>
          <w:rFonts w:ascii="Times New Roman" w:hAnsi="Times New Roman" w:cs="Times New Roman"/>
          <w:sz w:val="24"/>
          <w:szCs w:val="24"/>
          <w:shd w:val="clear" w:color="auto" w:fill="FFFFFF"/>
        </w:rPr>
        <w:t>. Hachette UK.</w:t>
      </w:r>
    </w:p>
    <w:p w14:paraId="1AD1BD82" w14:textId="668DD256" w:rsidR="00E46616" w:rsidRPr="00020E19" w:rsidRDefault="004A252F" w:rsidP="00020E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77B4F" w:rsidRPr="00020E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https://www.washingtonpost.com/lifestyle/media/kim-jong-un-appears-to-be-alive-after-all-so-how-did-his-death-make-the-news/2020/05/05/e9cf7f0e-8d6c-11ea-a0bc-4e9ad4866d21_story.html</w:t>
        </w:r>
      </w:hyperlink>
    </w:p>
    <w:sectPr w:rsidR="00E46616" w:rsidRPr="00020E1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D22E3" w14:textId="77777777" w:rsidR="004A252F" w:rsidRDefault="004A252F">
      <w:pPr>
        <w:spacing w:after="0" w:line="240" w:lineRule="auto"/>
      </w:pPr>
      <w:r>
        <w:separator/>
      </w:r>
    </w:p>
  </w:endnote>
  <w:endnote w:type="continuationSeparator" w:id="0">
    <w:p w14:paraId="7DE95CA6" w14:textId="77777777" w:rsidR="004A252F" w:rsidRDefault="004A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657A3" w14:textId="77777777" w:rsidR="004A252F" w:rsidRDefault="004A252F">
      <w:pPr>
        <w:spacing w:after="0" w:line="240" w:lineRule="auto"/>
      </w:pPr>
      <w:r>
        <w:separator/>
      </w:r>
    </w:p>
  </w:footnote>
  <w:footnote w:type="continuationSeparator" w:id="0">
    <w:p w14:paraId="6C9AD0E9" w14:textId="77777777" w:rsidR="004A252F" w:rsidRDefault="004A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97969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A4CFF6" w14:textId="0701848F" w:rsidR="00020E19" w:rsidRDefault="00277B4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11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F83134C" w14:textId="77777777" w:rsidR="00020E19" w:rsidRDefault="00020E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2B8"/>
    <w:rsid w:val="00020E19"/>
    <w:rsid w:val="000C19B8"/>
    <w:rsid w:val="00277B4F"/>
    <w:rsid w:val="002A144A"/>
    <w:rsid w:val="00311D75"/>
    <w:rsid w:val="0037418C"/>
    <w:rsid w:val="004A252F"/>
    <w:rsid w:val="007A354E"/>
    <w:rsid w:val="008D6BDD"/>
    <w:rsid w:val="009321CD"/>
    <w:rsid w:val="00AE6B0B"/>
    <w:rsid w:val="00B94F45"/>
    <w:rsid w:val="00C252B8"/>
    <w:rsid w:val="00D011A0"/>
    <w:rsid w:val="00E46616"/>
    <w:rsid w:val="00E93431"/>
    <w:rsid w:val="00F14BBF"/>
    <w:rsid w:val="00F317F5"/>
    <w:rsid w:val="00FB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236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66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0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E19"/>
  </w:style>
  <w:style w:type="paragraph" w:styleId="Footer">
    <w:name w:val="footer"/>
    <w:basedOn w:val="Normal"/>
    <w:link w:val="FooterChar"/>
    <w:uiPriority w:val="99"/>
    <w:unhideWhenUsed/>
    <w:rsid w:val="00020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66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0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E19"/>
  </w:style>
  <w:style w:type="paragraph" w:styleId="Footer">
    <w:name w:val="footer"/>
    <w:basedOn w:val="Normal"/>
    <w:link w:val="FooterChar"/>
    <w:uiPriority w:val="99"/>
    <w:unhideWhenUsed/>
    <w:rsid w:val="00020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post.com/lifestyle/media/kim-jong-un-appears-to-be-alive-after-all-so-how-did-his-death-make-the-news/2020/05/05/e9cf7f0e-8d6c-11ea-a0bc-4e9ad4866d21_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ashingtonpost.com/lifestyle/media/kim-jong-un-appears-to-be-alive-after-all-so-how-did-his-death-make-the-news/2020/05/05/e9cf7f0e-8d6c-11ea-a0bc-4e9ad4866d21_story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5</cp:revision>
  <dcterms:created xsi:type="dcterms:W3CDTF">2020-07-25T21:17:00Z</dcterms:created>
  <dcterms:modified xsi:type="dcterms:W3CDTF">2020-07-25T21:30:00Z</dcterms:modified>
</cp:coreProperties>
</file>